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0518" w14:textId="77777777" w:rsidR="009A1184" w:rsidRPr="002408CF" w:rsidRDefault="009A1184" w:rsidP="009A11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08CF">
        <w:rPr>
          <w:rFonts w:ascii="Arial" w:hAnsi="Arial" w:cs="Arial"/>
          <w:b/>
          <w:bCs/>
          <w:sz w:val="32"/>
          <w:szCs w:val="32"/>
        </w:rPr>
        <w:t>EDITAL DE LEILÃO ON-LINE</w:t>
      </w:r>
    </w:p>
    <w:p w14:paraId="574708E4" w14:textId="692943A1" w:rsidR="009A1184" w:rsidRDefault="009A1184" w:rsidP="001D7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14767D" w14:textId="77777777" w:rsidR="009A1184" w:rsidRDefault="009A1184" w:rsidP="001D7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20C74" w14:textId="49CD0F0E" w:rsidR="006B1CEE" w:rsidRDefault="001D7CC8" w:rsidP="001D7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B9E">
        <w:rPr>
          <w:rFonts w:ascii="Arial" w:hAnsi="Arial" w:cs="Arial"/>
          <w:sz w:val="24"/>
          <w:szCs w:val="24"/>
        </w:rPr>
        <w:t xml:space="preserve">Vicente de Paulo Albuquerque Costa Filho, Leiloeiro Oficial inscrito na JUCEMA sob nº 12/96 e JUCESP sob nº 1086, faz saber, através do presente Edital, que devidamente autorizado </w:t>
      </w:r>
      <w:r>
        <w:rPr>
          <w:rFonts w:ascii="Arial" w:hAnsi="Arial" w:cs="Arial"/>
          <w:sz w:val="24"/>
          <w:szCs w:val="24"/>
        </w:rPr>
        <w:t>pel</w:t>
      </w:r>
      <w:r w:rsidR="00FA742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6B1CEE" w:rsidRPr="001D7CC8">
        <w:rPr>
          <w:rFonts w:ascii="Arial" w:hAnsi="Arial" w:cs="Arial"/>
          <w:sz w:val="24"/>
          <w:szCs w:val="24"/>
        </w:rPr>
        <w:t>atual Credor</w:t>
      </w:r>
      <w:r w:rsidR="00FA742D">
        <w:rPr>
          <w:rFonts w:ascii="Arial" w:hAnsi="Arial" w:cs="Arial"/>
          <w:sz w:val="24"/>
          <w:szCs w:val="24"/>
        </w:rPr>
        <w:t>a</w:t>
      </w:r>
      <w:r w:rsidR="006B1CEE" w:rsidRPr="001D7CC8">
        <w:rPr>
          <w:rFonts w:ascii="Arial" w:hAnsi="Arial" w:cs="Arial"/>
          <w:sz w:val="24"/>
          <w:szCs w:val="24"/>
        </w:rPr>
        <w:t xml:space="preserve"> Fiduciári</w:t>
      </w:r>
      <w:r w:rsidR="00FA742D">
        <w:rPr>
          <w:rFonts w:ascii="Arial" w:hAnsi="Arial" w:cs="Arial"/>
          <w:sz w:val="24"/>
          <w:szCs w:val="24"/>
        </w:rPr>
        <w:t>a</w:t>
      </w:r>
      <w:r w:rsidR="006B1CEE" w:rsidRPr="001D7CC8">
        <w:rPr>
          <w:rFonts w:ascii="Arial" w:hAnsi="Arial" w:cs="Arial"/>
          <w:sz w:val="24"/>
          <w:szCs w:val="24"/>
        </w:rPr>
        <w:t xml:space="preserve"> </w:t>
      </w:r>
      <w:r w:rsidR="006B1CEE" w:rsidRPr="00336B8F">
        <w:rPr>
          <w:rFonts w:ascii="Arial" w:hAnsi="Arial" w:cs="Arial"/>
          <w:b/>
          <w:bCs/>
          <w:sz w:val="24"/>
          <w:szCs w:val="24"/>
        </w:rPr>
        <w:t>B</w:t>
      </w:r>
      <w:r w:rsidR="00534432">
        <w:rPr>
          <w:rFonts w:ascii="Arial" w:hAnsi="Arial" w:cs="Arial"/>
          <w:b/>
          <w:bCs/>
          <w:sz w:val="24"/>
          <w:szCs w:val="24"/>
        </w:rPr>
        <w:t xml:space="preserve">RAZILIAN </w:t>
      </w:r>
      <w:r w:rsidR="008F0F9F">
        <w:rPr>
          <w:rFonts w:ascii="Arial" w:hAnsi="Arial" w:cs="Arial"/>
          <w:b/>
          <w:bCs/>
          <w:sz w:val="24"/>
          <w:szCs w:val="24"/>
        </w:rPr>
        <w:t>SECURITIES COMPANHIA DE SECURITIZAÇÃO</w:t>
      </w:r>
      <w:r w:rsidR="006B1CEE" w:rsidRPr="001D7CC8">
        <w:rPr>
          <w:rFonts w:ascii="Arial" w:hAnsi="Arial" w:cs="Arial"/>
          <w:sz w:val="24"/>
          <w:szCs w:val="24"/>
        </w:rPr>
        <w:t>, inscrit</w:t>
      </w:r>
      <w:r w:rsidR="00D375FA">
        <w:rPr>
          <w:rFonts w:ascii="Arial" w:hAnsi="Arial" w:cs="Arial"/>
          <w:sz w:val="24"/>
          <w:szCs w:val="24"/>
        </w:rPr>
        <w:t>a</w:t>
      </w:r>
      <w:r w:rsidR="006B1CEE" w:rsidRPr="001D7CC8">
        <w:rPr>
          <w:rFonts w:ascii="Arial" w:hAnsi="Arial" w:cs="Arial"/>
          <w:sz w:val="24"/>
          <w:szCs w:val="24"/>
        </w:rPr>
        <w:t xml:space="preserve"> no CNPJ sob n° </w:t>
      </w:r>
      <w:r w:rsidR="008F0F9F">
        <w:rPr>
          <w:rFonts w:ascii="Arial" w:hAnsi="Arial" w:cs="Arial"/>
          <w:sz w:val="24"/>
          <w:szCs w:val="24"/>
        </w:rPr>
        <w:t>03.767.538/0001-14</w:t>
      </w:r>
      <w:r w:rsidR="00B61334">
        <w:rPr>
          <w:rFonts w:ascii="Arial" w:hAnsi="Arial" w:cs="Arial"/>
          <w:sz w:val="24"/>
          <w:szCs w:val="24"/>
        </w:rPr>
        <w:t>,</w:t>
      </w:r>
      <w:r w:rsidR="006B1CEE" w:rsidRPr="001D7CC8">
        <w:rPr>
          <w:rFonts w:ascii="Arial" w:hAnsi="Arial" w:cs="Arial"/>
          <w:sz w:val="24"/>
          <w:szCs w:val="24"/>
        </w:rPr>
        <w:t xml:space="preserve"> detentor</w:t>
      </w:r>
      <w:r w:rsidR="00FA742D">
        <w:rPr>
          <w:rFonts w:ascii="Arial" w:hAnsi="Arial" w:cs="Arial"/>
          <w:sz w:val="24"/>
          <w:szCs w:val="24"/>
        </w:rPr>
        <w:t>a</w:t>
      </w:r>
      <w:r w:rsidR="006B1CEE" w:rsidRPr="001D7CC8">
        <w:rPr>
          <w:rFonts w:ascii="Arial" w:hAnsi="Arial" w:cs="Arial"/>
          <w:sz w:val="24"/>
          <w:szCs w:val="24"/>
        </w:rPr>
        <w:t xml:space="preserve"> dos direitos do crédito objeto do Instrumento Particular </w:t>
      </w:r>
      <w:r w:rsidR="00FA742D">
        <w:rPr>
          <w:rFonts w:ascii="Arial" w:hAnsi="Arial" w:cs="Arial"/>
          <w:sz w:val="24"/>
          <w:szCs w:val="24"/>
        </w:rPr>
        <w:t xml:space="preserve">de Financiamento </w:t>
      </w:r>
      <w:r w:rsidR="00FB2B65">
        <w:rPr>
          <w:rFonts w:ascii="Arial" w:hAnsi="Arial" w:cs="Arial"/>
          <w:sz w:val="24"/>
          <w:szCs w:val="24"/>
        </w:rPr>
        <w:t xml:space="preserve">com Constituição de Alienação Fiduciária em Garantia, Emissão de </w:t>
      </w:r>
      <w:r w:rsidR="006B1CEE" w:rsidRPr="001D7CC8">
        <w:rPr>
          <w:rFonts w:ascii="Arial" w:hAnsi="Arial" w:cs="Arial"/>
          <w:sz w:val="24"/>
          <w:szCs w:val="24"/>
        </w:rPr>
        <w:t>Cédula de Crédito Imobiliário</w:t>
      </w:r>
      <w:r w:rsidR="00FB2B65">
        <w:rPr>
          <w:rFonts w:ascii="Arial" w:hAnsi="Arial" w:cs="Arial"/>
          <w:sz w:val="24"/>
          <w:szCs w:val="24"/>
        </w:rPr>
        <w:t xml:space="preserve"> e Outras Avenças</w:t>
      </w:r>
      <w:r w:rsidR="006B1CEE" w:rsidRPr="001D7CC8">
        <w:rPr>
          <w:rFonts w:ascii="Arial" w:hAnsi="Arial" w:cs="Arial"/>
          <w:sz w:val="24"/>
          <w:szCs w:val="24"/>
        </w:rPr>
        <w:t>, datado de</w:t>
      </w:r>
      <w:r w:rsidR="005C72B5">
        <w:rPr>
          <w:rFonts w:ascii="Arial" w:hAnsi="Arial" w:cs="Arial"/>
          <w:sz w:val="24"/>
          <w:szCs w:val="24"/>
        </w:rPr>
        <w:t xml:space="preserve"> </w:t>
      </w:r>
      <w:r w:rsidR="00B53815">
        <w:rPr>
          <w:rFonts w:ascii="Arial" w:hAnsi="Arial" w:cs="Arial"/>
          <w:sz w:val="24"/>
          <w:szCs w:val="24"/>
        </w:rPr>
        <w:t>20/07</w:t>
      </w:r>
      <w:r w:rsidR="008F0F9F">
        <w:rPr>
          <w:rFonts w:ascii="Arial" w:hAnsi="Arial" w:cs="Arial"/>
          <w:sz w:val="24"/>
          <w:szCs w:val="24"/>
        </w:rPr>
        <w:t>/2010</w:t>
      </w:r>
      <w:r w:rsidR="006B1CEE" w:rsidRPr="001D7CC8">
        <w:rPr>
          <w:rFonts w:ascii="Arial" w:hAnsi="Arial" w:cs="Arial"/>
          <w:sz w:val="24"/>
          <w:szCs w:val="24"/>
        </w:rPr>
        <w:t xml:space="preserve">, conforme </w:t>
      </w:r>
      <w:r w:rsidR="00E754E1">
        <w:rPr>
          <w:rFonts w:ascii="Arial" w:hAnsi="Arial" w:cs="Arial"/>
          <w:sz w:val="24"/>
          <w:szCs w:val="24"/>
        </w:rPr>
        <w:t>Registro</w:t>
      </w:r>
      <w:r w:rsidR="006B1CEE" w:rsidRPr="001D7CC8">
        <w:rPr>
          <w:rFonts w:ascii="Arial" w:hAnsi="Arial" w:cs="Arial"/>
          <w:sz w:val="24"/>
          <w:szCs w:val="24"/>
        </w:rPr>
        <w:t xml:space="preserve"> </w:t>
      </w:r>
      <w:r w:rsidR="00FE0146">
        <w:rPr>
          <w:rFonts w:ascii="Arial" w:hAnsi="Arial" w:cs="Arial"/>
          <w:sz w:val="24"/>
          <w:szCs w:val="24"/>
        </w:rPr>
        <w:t>3</w:t>
      </w:r>
      <w:r w:rsidR="00534432">
        <w:rPr>
          <w:rFonts w:ascii="Arial" w:hAnsi="Arial" w:cs="Arial"/>
          <w:sz w:val="24"/>
          <w:szCs w:val="24"/>
        </w:rPr>
        <w:t xml:space="preserve"> </w:t>
      </w:r>
      <w:r w:rsidR="006B1CEE" w:rsidRPr="001D7CC8">
        <w:rPr>
          <w:rFonts w:ascii="Arial" w:hAnsi="Arial" w:cs="Arial"/>
          <w:sz w:val="24"/>
          <w:szCs w:val="24"/>
        </w:rPr>
        <w:t>da referida matrícula, firmados entre Credor</w:t>
      </w:r>
      <w:r w:rsidR="00E754E1">
        <w:rPr>
          <w:rFonts w:ascii="Arial" w:hAnsi="Arial" w:cs="Arial"/>
          <w:sz w:val="24"/>
          <w:szCs w:val="24"/>
        </w:rPr>
        <w:t>a</w:t>
      </w:r>
      <w:r w:rsidR="006B1CEE" w:rsidRPr="001D7CC8">
        <w:rPr>
          <w:rFonts w:ascii="Arial" w:hAnsi="Arial" w:cs="Arial"/>
          <w:sz w:val="24"/>
          <w:szCs w:val="24"/>
        </w:rPr>
        <w:t xml:space="preserve"> e Fiduciante</w:t>
      </w:r>
      <w:r w:rsidR="00161790">
        <w:rPr>
          <w:rFonts w:ascii="Arial" w:hAnsi="Arial" w:cs="Arial"/>
          <w:b/>
          <w:bCs/>
          <w:sz w:val="24"/>
          <w:szCs w:val="24"/>
        </w:rPr>
        <w:t xml:space="preserve"> </w:t>
      </w:r>
      <w:r w:rsidR="00B53815">
        <w:rPr>
          <w:rFonts w:ascii="Arial" w:hAnsi="Arial" w:cs="Arial"/>
          <w:b/>
          <w:bCs/>
          <w:sz w:val="24"/>
          <w:szCs w:val="24"/>
        </w:rPr>
        <w:t>LUIZ LUCAS FILHO</w:t>
      </w:r>
      <w:r w:rsidR="006B1CEE" w:rsidRPr="001D7CC8">
        <w:rPr>
          <w:rFonts w:ascii="Arial" w:hAnsi="Arial" w:cs="Arial"/>
          <w:sz w:val="24"/>
          <w:szCs w:val="24"/>
        </w:rPr>
        <w:t xml:space="preserve">, inscrito no CPF n° </w:t>
      </w:r>
      <w:r w:rsidR="00B53815">
        <w:rPr>
          <w:rFonts w:ascii="Arial" w:hAnsi="Arial" w:cs="Arial"/>
          <w:sz w:val="24"/>
          <w:szCs w:val="24"/>
        </w:rPr>
        <w:t xml:space="preserve">444.265.424-72 e </w:t>
      </w:r>
      <w:r w:rsidR="00B53815" w:rsidRPr="000B1F8F">
        <w:rPr>
          <w:rFonts w:ascii="Arial" w:hAnsi="Arial" w:cs="Arial"/>
          <w:b/>
          <w:bCs/>
          <w:sz w:val="24"/>
          <w:szCs w:val="24"/>
        </w:rPr>
        <w:t>SUERDA MARIA DE OLIVEIRA LUCAS</w:t>
      </w:r>
      <w:r w:rsidR="006B1CEE" w:rsidRPr="001D7CC8">
        <w:rPr>
          <w:rFonts w:ascii="Arial" w:hAnsi="Arial" w:cs="Arial"/>
          <w:sz w:val="24"/>
          <w:szCs w:val="24"/>
        </w:rPr>
        <w:t xml:space="preserve">, </w:t>
      </w:r>
      <w:r w:rsidR="000B1F8F">
        <w:rPr>
          <w:rFonts w:ascii="Arial" w:hAnsi="Arial" w:cs="Arial"/>
          <w:sz w:val="24"/>
          <w:szCs w:val="24"/>
        </w:rPr>
        <w:t>inscrita no CPF nº 595.667.</w:t>
      </w:r>
      <w:r w:rsidR="00FE0146">
        <w:rPr>
          <w:rFonts w:ascii="Arial" w:hAnsi="Arial" w:cs="Arial"/>
          <w:sz w:val="24"/>
          <w:szCs w:val="24"/>
        </w:rPr>
        <w:t xml:space="preserve">444-04, </w:t>
      </w:r>
      <w:r w:rsidR="000C669C">
        <w:rPr>
          <w:rFonts w:ascii="Arial" w:hAnsi="Arial" w:cs="Arial"/>
          <w:sz w:val="24"/>
          <w:szCs w:val="24"/>
        </w:rPr>
        <w:t xml:space="preserve">com endereço </w:t>
      </w:r>
      <w:r w:rsidR="00C60750">
        <w:rPr>
          <w:rFonts w:ascii="Arial" w:hAnsi="Arial" w:cs="Arial"/>
          <w:sz w:val="24"/>
          <w:szCs w:val="24"/>
        </w:rPr>
        <w:t xml:space="preserve">em </w:t>
      </w:r>
      <w:r w:rsidR="00FE0146">
        <w:rPr>
          <w:rFonts w:ascii="Arial" w:hAnsi="Arial" w:cs="Arial"/>
          <w:sz w:val="24"/>
          <w:szCs w:val="24"/>
        </w:rPr>
        <w:t>Natal-RN</w:t>
      </w:r>
      <w:r w:rsidR="00C60750">
        <w:rPr>
          <w:rFonts w:ascii="Arial" w:hAnsi="Arial" w:cs="Arial"/>
          <w:sz w:val="24"/>
          <w:szCs w:val="24"/>
        </w:rPr>
        <w:t xml:space="preserve">, </w:t>
      </w:r>
      <w:r w:rsidR="004D1C2C">
        <w:rPr>
          <w:rFonts w:ascii="Arial" w:hAnsi="Arial" w:cs="Arial"/>
          <w:sz w:val="24"/>
          <w:szCs w:val="24"/>
        </w:rPr>
        <w:t>na Rua</w:t>
      </w:r>
      <w:r w:rsidR="00C60750">
        <w:rPr>
          <w:rFonts w:ascii="Arial" w:hAnsi="Arial" w:cs="Arial"/>
          <w:sz w:val="24"/>
          <w:szCs w:val="24"/>
        </w:rPr>
        <w:t xml:space="preserve"> </w:t>
      </w:r>
      <w:r w:rsidR="00FE0146">
        <w:rPr>
          <w:rFonts w:ascii="Arial" w:hAnsi="Arial" w:cs="Arial"/>
          <w:sz w:val="24"/>
          <w:szCs w:val="24"/>
        </w:rPr>
        <w:t>Marcílio Dias, 990 Igapó</w:t>
      </w:r>
      <w:r w:rsidR="00161790">
        <w:rPr>
          <w:rFonts w:ascii="Arial" w:hAnsi="Arial" w:cs="Arial"/>
          <w:sz w:val="24"/>
          <w:szCs w:val="24"/>
        </w:rPr>
        <w:t xml:space="preserve">, </w:t>
      </w:r>
      <w:r w:rsidR="006B1CEE" w:rsidRPr="001D7CC8">
        <w:rPr>
          <w:rFonts w:ascii="Arial" w:hAnsi="Arial" w:cs="Arial"/>
          <w:sz w:val="24"/>
          <w:szCs w:val="24"/>
        </w:rPr>
        <w:t>já qualificad</w:t>
      </w:r>
      <w:r w:rsidR="00FE0146">
        <w:rPr>
          <w:rFonts w:ascii="Arial" w:hAnsi="Arial" w:cs="Arial"/>
          <w:sz w:val="24"/>
          <w:szCs w:val="24"/>
        </w:rPr>
        <w:t>os</w:t>
      </w:r>
      <w:r w:rsidR="006B1CEE" w:rsidRPr="001D7CC8">
        <w:rPr>
          <w:rFonts w:ascii="Arial" w:hAnsi="Arial" w:cs="Arial"/>
          <w:sz w:val="24"/>
          <w:szCs w:val="24"/>
        </w:rPr>
        <w:t xml:space="preserve"> no citado Instrumento Particular, promoverá a venda em 1º ou 2º leilão fiduciário, de modo somente On-line, do imóve</w:t>
      </w:r>
      <w:r w:rsidR="008B3D79">
        <w:rPr>
          <w:rFonts w:ascii="Arial" w:hAnsi="Arial" w:cs="Arial"/>
          <w:sz w:val="24"/>
          <w:szCs w:val="24"/>
        </w:rPr>
        <w:t>l</w:t>
      </w:r>
      <w:r w:rsidR="006B1CEE" w:rsidRPr="001D7CC8">
        <w:rPr>
          <w:rFonts w:ascii="Arial" w:hAnsi="Arial" w:cs="Arial"/>
          <w:sz w:val="24"/>
          <w:szCs w:val="24"/>
        </w:rPr>
        <w:t xml:space="preserve"> abaixo descrito, nas datas, hora e local infracitados, na forma da lei 9.514/97. </w:t>
      </w:r>
    </w:p>
    <w:p w14:paraId="27458BE5" w14:textId="4574F3E9" w:rsidR="002C16D8" w:rsidRDefault="002C16D8" w:rsidP="001D7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6B28EF" w14:textId="24012152" w:rsidR="006B1CEE" w:rsidRDefault="006B1CEE" w:rsidP="006B1CEE">
      <w:pPr>
        <w:rPr>
          <w:rFonts w:ascii="Arial" w:hAnsi="Arial" w:cs="Arial"/>
          <w:sz w:val="24"/>
          <w:szCs w:val="24"/>
        </w:rPr>
      </w:pPr>
      <w:r w:rsidRPr="004E5A5B">
        <w:rPr>
          <w:rFonts w:ascii="Arial" w:hAnsi="Arial" w:cs="Arial"/>
          <w:b/>
          <w:bCs/>
          <w:sz w:val="24"/>
          <w:szCs w:val="24"/>
        </w:rPr>
        <w:t>1.</w:t>
      </w:r>
      <w:r w:rsidRPr="001D7CC8">
        <w:rPr>
          <w:rFonts w:ascii="Arial" w:hAnsi="Arial" w:cs="Arial"/>
          <w:sz w:val="24"/>
          <w:szCs w:val="24"/>
        </w:rPr>
        <w:t xml:space="preserve"> Local da </w:t>
      </w:r>
      <w:r w:rsidR="00E374AA">
        <w:rPr>
          <w:rFonts w:ascii="Arial" w:hAnsi="Arial" w:cs="Arial"/>
          <w:sz w:val="24"/>
          <w:szCs w:val="24"/>
        </w:rPr>
        <w:t>r</w:t>
      </w:r>
      <w:r w:rsidRPr="001D7CC8">
        <w:rPr>
          <w:rFonts w:ascii="Arial" w:hAnsi="Arial" w:cs="Arial"/>
          <w:sz w:val="24"/>
          <w:szCs w:val="24"/>
        </w:rPr>
        <w:t>ealização dos leilões: Os leilões serão realizados exclusivamente pela Internet, através do site</w:t>
      </w:r>
      <w:r w:rsidR="002C16D8">
        <w:rPr>
          <w:rFonts w:ascii="Arial" w:hAnsi="Arial" w:cs="Arial"/>
          <w:sz w:val="24"/>
          <w:szCs w:val="24"/>
        </w:rPr>
        <w:t xml:space="preserve"> </w:t>
      </w:r>
      <w:r w:rsidR="002C16D8" w:rsidRPr="008E3B9E">
        <w:rPr>
          <w:rFonts w:ascii="Arial" w:hAnsi="Arial" w:cs="Arial"/>
          <w:b/>
          <w:sz w:val="24"/>
          <w:szCs w:val="24"/>
        </w:rPr>
        <w:t>www.leilaovip.com.br.</w:t>
      </w:r>
      <w:r w:rsidRPr="001D7CC8">
        <w:rPr>
          <w:rFonts w:ascii="Arial" w:hAnsi="Arial" w:cs="Arial"/>
          <w:sz w:val="24"/>
          <w:szCs w:val="24"/>
        </w:rPr>
        <w:t xml:space="preserve"> </w:t>
      </w:r>
    </w:p>
    <w:p w14:paraId="0DBE8F3E" w14:textId="222B4193" w:rsidR="00E36A8B" w:rsidRDefault="006B1CEE" w:rsidP="00076840">
      <w:pPr>
        <w:jc w:val="both"/>
        <w:rPr>
          <w:rFonts w:ascii="Arial" w:hAnsi="Arial" w:cs="Arial"/>
          <w:sz w:val="24"/>
          <w:szCs w:val="24"/>
        </w:rPr>
      </w:pPr>
      <w:r w:rsidRPr="004E5A5B">
        <w:rPr>
          <w:rFonts w:ascii="Arial" w:hAnsi="Arial" w:cs="Arial"/>
          <w:b/>
          <w:bCs/>
          <w:sz w:val="24"/>
          <w:szCs w:val="24"/>
        </w:rPr>
        <w:t>2.</w:t>
      </w:r>
      <w:r w:rsidRPr="001D7CC8">
        <w:rPr>
          <w:rFonts w:ascii="Arial" w:hAnsi="Arial" w:cs="Arial"/>
          <w:sz w:val="24"/>
          <w:szCs w:val="24"/>
        </w:rPr>
        <w:t xml:space="preserve"> Descrição do imóve</w:t>
      </w:r>
      <w:r w:rsidR="008B3D79">
        <w:rPr>
          <w:rFonts w:ascii="Arial" w:hAnsi="Arial" w:cs="Arial"/>
          <w:sz w:val="24"/>
          <w:szCs w:val="24"/>
        </w:rPr>
        <w:t>l</w:t>
      </w:r>
      <w:r w:rsidRPr="001D7CC8">
        <w:rPr>
          <w:rFonts w:ascii="Arial" w:hAnsi="Arial" w:cs="Arial"/>
          <w:sz w:val="24"/>
          <w:szCs w:val="24"/>
        </w:rPr>
        <w:t xml:space="preserve">: </w:t>
      </w:r>
      <w:r w:rsidR="00FE0146">
        <w:rPr>
          <w:rFonts w:ascii="Arial" w:hAnsi="Arial" w:cs="Arial"/>
          <w:sz w:val="24"/>
          <w:szCs w:val="24"/>
        </w:rPr>
        <w:t>UM (01) APARTAMENTO RESIDENCIAL Nº 1201 do 12º pavimento</w:t>
      </w:r>
      <w:r w:rsidR="00340A65">
        <w:rPr>
          <w:rFonts w:ascii="Arial" w:hAnsi="Arial" w:cs="Arial"/>
          <w:sz w:val="24"/>
          <w:szCs w:val="24"/>
        </w:rPr>
        <w:t xml:space="preserve"> da Torre “A”, integrante do “CONDOMÍNIO RESIDENCIAL SUN GARDENS”, situado na Rua Pintassilgos, nº 90, no bairro de Pitimbu, zona suburbana/sul, pertencente à Circunscrição Imobiliária da 3ª Zona de Natal-RN, construção padrão com 73,59m² de área real, sendo 58,19m² de área privativa real e 15,40m² de área comum, composto de estar/jantar, varanda, quarto, circulação, cozinha/serviço, </w:t>
      </w:r>
      <w:proofErr w:type="spellStart"/>
      <w:r w:rsidR="00340A65">
        <w:rPr>
          <w:rFonts w:ascii="Arial" w:hAnsi="Arial" w:cs="Arial"/>
          <w:sz w:val="24"/>
          <w:szCs w:val="24"/>
        </w:rPr>
        <w:t>bwc</w:t>
      </w:r>
      <w:proofErr w:type="spellEnd"/>
      <w:r w:rsidR="00340A65">
        <w:rPr>
          <w:rFonts w:ascii="Arial" w:hAnsi="Arial" w:cs="Arial"/>
          <w:sz w:val="24"/>
          <w:szCs w:val="24"/>
        </w:rPr>
        <w:t>, suíte c/</w:t>
      </w:r>
      <w:proofErr w:type="spellStart"/>
      <w:r w:rsidR="00340A65">
        <w:rPr>
          <w:rFonts w:ascii="Arial" w:hAnsi="Arial" w:cs="Arial"/>
          <w:sz w:val="24"/>
          <w:szCs w:val="24"/>
        </w:rPr>
        <w:t>bwc</w:t>
      </w:r>
      <w:proofErr w:type="spellEnd"/>
      <w:r w:rsidR="00340A65">
        <w:rPr>
          <w:rFonts w:ascii="Arial" w:hAnsi="Arial" w:cs="Arial"/>
          <w:sz w:val="24"/>
          <w:szCs w:val="24"/>
        </w:rPr>
        <w:t>, abrangendo uma fração ideal de 6659,14/1598193 avos (ou 0,0041667) do terreno próprio, designado por Área A, medindo 15.981,93m², inclusive com direito ao uso de 02 vagas de garagem descobertas.</w:t>
      </w:r>
      <w:r w:rsidR="00032E30">
        <w:rPr>
          <w:rFonts w:ascii="Arial" w:hAnsi="Arial" w:cs="Arial"/>
          <w:sz w:val="24"/>
          <w:szCs w:val="24"/>
        </w:rPr>
        <w:t xml:space="preserve"> </w:t>
      </w:r>
      <w:r w:rsidR="00006E0F">
        <w:rPr>
          <w:rFonts w:ascii="Arial" w:hAnsi="Arial" w:cs="Arial"/>
          <w:sz w:val="24"/>
          <w:szCs w:val="24"/>
        </w:rPr>
        <w:t xml:space="preserve">Imóvel objeto da matrícula </w:t>
      </w:r>
      <w:r w:rsidR="00885F30">
        <w:rPr>
          <w:rFonts w:ascii="Arial" w:hAnsi="Arial" w:cs="Arial"/>
          <w:sz w:val="24"/>
          <w:szCs w:val="24"/>
        </w:rPr>
        <w:t xml:space="preserve">nº 37.888 do Registro de Imóveis da 3ª Zona da Comarca de Natal-RN. </w:t>
      </w:r>
      <w:r w:rsidRPr="001D7CC8">
        <w:rPr>
          <w:rFonts w:ascii="Arial" w:hAnsi="Arial" w:cs="Arial"/>
          <w:sz w:val="24"/>
          <w:szCs w:val="24"/>
        </w:rPr>
        <w:t>Observação:</w:t>
      </w:r>
      <w:r w:rsidR="00076840">
        <w:rPr>
          <w:rFonts w:ascii="Arial" w:hAnsi="Arial" w:cs="Arial"/>
          <w:sz w:val="24"/>
          <w:szCs w:val="24"/>
        </w:rPr>
        <w:t xml:space="preserve"> </w:t>
      </w:r>
      <w:r w:rsidRPr="001D7CC8">
        <w:rPr>
          <w:rFonts w:ascii="Arial" w:hAnsi="Arial" w:cs="Arial"/>
          <w:sz w:val="24"/>
          <w:szCs w:val="24"/>
        </w:rPr>
        <w:t>Imóvel ocupado. Desocupação por conta do adquirente, nos termos do art. 30 e parágrafo único da lei 9.514/97.</w:t>
      </w:r>
      <w:r w:rsidR="008C042A" w:rsidRPr="008C042A">
        <w:rPr>
          <w:rFonts w:ascii="Arial" w:hAnsi="Arial" w:cs="Arial"/>
          <w:sz w:val="24"/>
          <w:szCs w:val="24"/>
        </w:rPr>
        <w:t xml:space="preserve">Consta Ação de Consignação em Pagamento processo nº 0830566-69.2018.8.20.5001 da 6ª Vara </w:t>
      </w:r>
      <w:r w:rsidR="008C042A" w:rsidRPr="008C042A">
        <w:rPr>
          <w:rFonts w:ascii="Arial" w:hAnsi="Arial" w:cs="Arial"/>
          <w:sz w:val="24"/>
          <w:szCs w:val="24"/>
        </w:rPr>
        <w:t>Cível</w:t>
      </w:r>
      <w:r w:rsidR="008C042A" w:rsidRPr="008C042A">
        <w:rPr>
          <w:rFonts w:ascii="Arial" w:hAnsi="Arial" w:cs="Arial"/>
          <w:sz w:val="24"/>
          <w:szCs w:val="24"/>
        </w:rPr>
        <w:t xml:space="preserve"> da Comarca de Natal - RN.  O vendedor responde pelo resultado da ação, de acordo com os critérios e limites estabelecidos nas “Condições de Venda dos Imóveis” constantes do edital.</w:t>
      </w:r>
    </w:p>
    <w:p w14:paraId="146CB889" w14:textId="77777777" w:rsidR="007A62AB" w:rsidRDefault="006B1CEE" w:rsidP="006B1CEE">
      <w:pPr>
        <w:rPr>
          <w:rFonts w:ascii="Arial" w:hAnsi="Arial" w:cs="Arial"/>
          <w:sz w:val="24"/>
          <w:szCs w:val="24"/>
        </w:rPr>
      </w:pPr>
      <w:r w:rsidRPr="004E5A5B">
        <w:rPr>
          <w:rFonts w:ascii="Arial" w:hAnsi="Arial" w:cs="Arial"/>
          <w:b/>
          <w:bCs/>
          <w:sz w:val="24"/>
          <w:szCs w:val="24"/>
        </w:rPr>
        <w:t>3.</w:t>
      </w:r>
      <w:r w:rsidRPr="001D7CC8">
        <w:rPr>
          <w:rFonts w:ascii="Arial" w:hAnsi="Arial" w:cs="Arial"/>
          <w:sz w:val="24"/>
          <w:szCs w:val="24"/>
        </w:rPr>
        <w:t xml:space="preserve"> Datas e valores dos leilões: </w:t>
      </w:r>
    </w:p>
    <w:p w14:paraId="60DAF469" w14:textId="0E387423" w:rsidR="007A62AB" w:rsidRDefault="006B1CEE" w:rsidP="006B1CEE">
      <w:pPr>
        <w:rPr>
          <w:rFonts w:ascii="Arial" w:hAnsi="Arial" w:cs="Arial"/>
          <w:sz w:val="24"/>
          <w:szCs w:val="24"/>
        </w:rPr>
      </w:pPr>
      <w:r w:rsidRPr="001D7CC8">
        <w:rPr>
          <w:rFonts w:ascii="Arial" w:hAnsi="Arial" w:cs="Arial"/>
          <w:sz w:val="24"/>
          <w:szCs w:val="24"/>
        </w:rPr>
        <w:t xml:space="preserve">1º Leilão: </w:t>
      </w:r>
      <w:r w:rsidR="00C20058">
        <w:rPr>
          <w:rFonts w:ascii="Arial" w:hAnsi="Arial" w:cs="Arial"/>
          <w:sz w:val="24"/>
          <w:szCs w:val="24"/>
        </w:rPr>
        <w:t>2</w:t>
      </w:r>
      <w:r w:rsidR="002D0D90">
        <w:rPr>
          <w:rFonts w:ascii="Arial" w:hAnsi="Arial" w:cs="Arial"/>
          <w:sz w:val="24"/>
          <w:szCs w:val="24"/>
        </w:rPr>
        <w:t>8</w:t>
      </w:r>
      <w:r w:rsidRPr="001D7CC8">
        <w:rPr>
          <w:rFonts w:ascii="Arial" w:hAnsi="Arial" w:cs="Arial"/>
          <w:sz w:val="24"/>
          <w:szCs w:val="24"/>
        </w:rPr>
        <w:t>/</w:t>
      </w:r>
      <w:r w:rsidR="00006EB9">
        <w:rPr>
          <w:rFonts w:ascii="Arial" w:hAnsi="Arial" w:cs="Arial"/>
          <w:sz w:val="24"/>
          <w:szCs w:val="24"/>
        </w:rPr>
        <w:t>0</w:t>
      </w:r>
      <w:r w:rsidR="00C20058">
        <w:rPr>
          <w:rFonts w:ascii="Arial" w:hAnsi="Arial" w:cs="Arial"/>
          <w:sz w:val="24"/>
          <w:szCs w:val="24"/>
        </w:rPr>
        <w:t>1</w:t>
      </w:r>
      <w:r w:rsidRPr="001D7CC8">
        <w:rPr>
          <w:rFonts w:ascii="Arial" w:hAnsi="Arial" w:cs="Arial"/>
          <w:sz w:val="24"/>
          <w:szCs w:val="24"/>
        </w:rPr>
        <w:t>/202</w:t>
      </w:r>
      <w:r w:rsidR="00006EB9">
        <w:rPr>
          <w:rFonts w:ascii="Arial" w:hAnsi="Arial" w:cs="Arial"/>
          <w:sz w:val="24"/>
          <w:szCs w:val="24"/>
        </w:rPr>
        <w:t>2</w:t>
      </w:r>
      <w:r w:rsidRPr="001D7CC8">
        <w:rPr>
          <w:rFonts w:ascii="Arial" w:hAnsi="Arial" w:cs="Arial"/>
          <w:sz w:val="24"/>
          <w:szCs w:val="24"/>
        </w:rPr>
        <w:t>, às 1</w:t>
      </w:r>
      <w:r w:rsidR="009D6AB6">
        <w:rPr>
          <w:rFonts w:ascii="Arial" w:hAnsi="Arial" w:cs="Arial"/>
          <w:sz w:val="24"/>
          <w:szCs w:val="24"/>
        </w:rPr>
        <w:t>4</w:t>
      </w:r>
      <w:r w:rsidRPr="001D7CC8">
        <w:rPr>
          <w:rFonts w:ascii="Arial" w:hAnsi="Arial" w:cs="Arial"/>
          <w:sz w:val="24"/>
          <w:szCs w:val="24"/>
        </w:rPr>
        <w:t>:00h. Lance mínimo: R$</w:t>
      </w:r>
      <w:r w:rsidR="002D0D90">
        <w:rPr>
          <w:rFonts w:ascii="Arial" w:hAnsi="Arial" w:cs="Arial"/>
          <w:sz w:val="24"/>
          <w:szCs w:val="24"/>
        </w:rPr>
        <w:t xml:space="preserve"> </w:t>
      </w:r>
      <w:r w:rsidR="001A051A" w:rsidRPr="001A051A">
        <w:rPr>
          <w:rFonts w:ascii="Arial" w:hAnsi="Arial" w:cs="Arial"/>
          <w:sz w:val="24"/>
          <w:szCs w:val="24"/>
        </w:rPr>
        <w:t>270.216,91</w:t>
      </w:r>
      <w:r w:rsidRPr="001D7CC8">
        <w:rPr>
          <w:rFonts w:ascii="Arial" w:hAnsi="Arial" w:cs="Arial"/>
          <w:sz w:val="24"/>
          <w:szCs w:val="24"/>
        </w:rPr>
        <w:t xml:space="preserve"> </w:t>
      </w:r>
    </w:p>
    <w:p w14:paraId="75555393" w14:textId="0193E8E7" w:rsidR="006B1CEE" w:rsidRDefault="006B1CEE" w:rsidP="006B1CEE">
      <w:pPr>
        <w:rPr>
          <w:rFonts w:ascii="Arial" w:hAnsi="Arial" w:cs="Arial"/>
          <w:sz w:val="24"/>
          <w:szCs w:val="24"/>
        </w:rPr>
      </w:pPr>
      <w:r w:rsidRPr="001D7CC8">
        <w:rPr>
          <w:rFonts w:ascii="Arial" w:hAnsi="Arial" w:cs="Arial"/>
          <w:sz w:val="24"/>
          <w:szCs w:val="24"/>
        </w:rPr>
        <w:t xml:space="preserve">2º Leilão: </w:t>
      </w:r>
      <w:r w:rsidR="00C20058">
        <w:rPr>
          <w:rFonts w:ascii="Arial" w:hAnsi="Arial" w:cs="Arial"/>
          <w:sz w:val="24"/>
          <w:szCs w:val="24"/>
        </w:rPr>
        <w:t>31</w:t>
      </w:r>
      <w:r w:rsidRPr="001D7CC8">
        <w:rPr>
          <w:rFonts w:ascii="Arial" w:hAnsi="Arial" w:cs="Arial"/>
          <w:sz w:val="24"/>
          <w:szCs w:val="24"/>
        </w:rPr>
        <w:t>/</w:t>
      </w:r>
      <w:r w:rsidR="00006EB9">
        <w:rPr>
          <w:rFonts w:ascii="Arial" w:hAnsi="Arial" w:cs="Arial"/>
          <w:sz w:val="24"/>
          <w:szCs w:val="24"/>
        </w:rPr>
        <w:t>01</w:t>
      </w:r>
      <w:r w:rsidRPr="001D7CC8">
        <w:rPr>
          <w:rFonts w:ascii="Arial" w:hAnsi="Arial" w:cs="Arial"/>
          <w:sz w:val="24"/>
          <w:szCs w:val="24"/>
        </w:rPr>
        <w:t>/202</w:t>
      </w:r>
      <w:r w:rsidR="00006EB9">
        <w:rPr>
          <w:rFonts w:ascii="Arial" w:hAnsi="Arial" w:cs="Arial"/>
          <w:sz w:val="24"/>
          <w:szCs w:val="24"/>
        </w:rPr>
        <w:t>2</w:t>
      </w:r>
      <w:r w:rsidRPr="001D7CC8">
        <w:rPr>
          <w:rFonts w:ascii="Arial" w:hAnsi="Arial" w:cs="Arial"/>
          <w:sz w:val="24"/>
          <w:szCs w:val="24"/>
        </w:rPr>
        <w:t>, às 1</w:t>
      </w:r>
      <w:r w:rsidR="009D6AB6">
        <w:rPr>
          <w:rFonts w:ascii="Arial" w:hAnsi="Arial" w:cs="Arial"/>
          <w:sz w:val="24"/>
          <w:szCs w:val="24"/>
        </w:rPr>
        <w:t>4</w:t>
      </w:r>
      <w:r w:rsidRPr="001D7CC8">
        <w:rPr>
          <w:rFonts w:ascii="Arial" w:hAnsi="Arial" w:cs="Arial"/>
          <w:sz w:val="24"/>
          <w:szCs w:val="24"/>
        </w:rPr>
        <w:t xml:space="preserve">:00h. Lance mínimo: R$ </w:t>
      </w:r>
      <w:r w:rsidR="001A051A" w:rsidRPr="001A051A">
        <w:rPr>
          <w:rFonts w:ascii="Arial" w:hAnsi="Arial" w:cs="Arial"/>
          <w:sz w:val="24"/>
          <w:szCs w:val="24"/>
        </w:rPr>
        <w:t>163.104,10</w:t>
      </w:r>
      <w:r w:rsidR="00FA5BB9" w:rsidRPr="001D7CC8">
        <w:rPr>
          <w:rFonts w:ascii="Arial" w:hAnsi="Arial" w:cs="Arial"/>
          <w:sz w:val="24"/>
          <w:szCs w:val="24"/>
        </w:rPr>
        <w:t>.</w:t>
      </w:r>
      <w:r w:rsidRPr="001D7CC8">
        <w:rPr>
          <w:rFonts w:ascii="Arial" w:hAnsi="Arial" w:cs="Arial"/>
          <w:sz w:val="24"/>
          <w:szCs w:val="24"/>
        </w:rPr>
        <w:t xml:space="preserve"> </w:t>
      </w:r>
    </w:p>
    <w:p w14:paraId="33BFB268" w14:textId="77777777" w:rsidR="006B1CEE" w:rsidRPr="001D7CC8" w:rsidRDefault="006B1CEE" w:rsidP="006B1CEE">
      <w:pPr>
        <w:rPr>
          <w:rFonts w:ascii="Arial" w:hAnsi="Arial" w:cs="Arial"/>
          <w:sz w:val="24"/>
          <w:szCs w:val="24"/>
        </w:rPr>
      </w:pPr>
      <w:r w:rsidRPr="004E5A5B">
        <w:rPr>
          <w:rFonts w:ascii="Arial" w:hAnsi="Arial" w:cs="Arial"/>
          <w:b/>
          <w:bCs/>
          <w:sz w:val="24"/>
          <w:szCs w:val="24"/>
        </w:rPr>
        <w:t>4.</w:t>
      </w:r>
      <w:r w:rsidRPr="001D7CC8">
        <w:rPr>
          <w:rFonts w:ascii="Arial" w:hAnsi="Arial" w:cs="Arial"/>
          <w:sz w:val="24"/>
          <w:szCs w:val="24"/>
        </w:rPr>
        <w:t xml:space="preserve"> Condição de pagamento: À vista, mais a comissão de 5% ao leiloeiro. </w:t>
      </w:r>
    </w:p>
    <w:p w14:paraId="20C072E1" w14:textId="703FC684" w:rsidR="006B1CEE" w:rsidRPr="001D7CC8" w:rsidRDefault="006B1CEE" w:rsidP="006B1CEE">
      <w:pPr>
        <w:rPr>
          <w:rFonts w:ascii="Arial" w:hAnsi="Arial" w:cs="Arial"/>
          <w:sz w:val="24"/>
          <w:szCs w:val="24"/>
        </w:rPr>
      </w:pPr>
      <w:r w:rsidRPr="004E5A5B">
        <w:rPr>
          <w:rFonts w:ascii="Arial" w:hAnsi="Arial" w:cs="Arial"/>
          <w:b/>
          <w:bCs/>
          <w:sz w:val="24"/>
          <w:szCs w:val="24"/>
        </w:rPr>
        <w:t>5.</w:t>
      </w:r>
      <w:r w:rsidRPr="001D7CC8">
        <w:rPr>
          <w:rFonts w:ascii="Arial" w:hAnsi="Arial" w:cs="Arial"/>
          <w:sz w:val="24"/>
          <w:szCs w:val="24"/>
        </w:rPr>
        <w:t xml:space="preserve"> Condições Gerais e de venda: </w:t>
      </w:r>
    </w:p>
    <w:p w14:paraId="39C3BD62" w14:textId="4940E78C" w:rsidR="006B1CEE" w:rsidRPr="001D7CC8" w:rsidRDefault="006B1CEE" w:rsidP="00CD62D5">
      <w:pPr>
        <w:jc w:val="both"/>
        <w:rPr>
          <w:rFonts w:ascii="Arial" w:hAnsi="Arial" w:cs="Arial"/>
          <w:sz w:val="24"/>
          <w:szCs w:val="24"/>
        </w:rPr>
      </w:pPr>
      <w:r w:rsidRPr="006167A5">
        <w:rPr>
          <w:rFonts w:ascii="Arial" w:hAnsi="Arial" w:cs="Arial"/>
          <w:b/>
          <w:bCs/>
          <w:sz w:val="24"/>
          <w:szCs w:val="24"/>
        </w:rPr>
        <w:t>5.1.</w:t>
      </w:r>
      <w:r w:rsidRPr="001D7CC8">
        <w:rPr>
          <w:rFonts w:ascii="Arial" w:hAnsi="Arial" w:cs="Arial"/>
          <w:sz w:val="24"/>
          <w:szCs w:val="24"/>
        </w:rPr>
        <w:t xml:space="preserve"> Interessados em participar do leilão de modo on-line, cadastrar-se-ão no site </w:t>
      </w:r>
      <w:r w:rsidR="00CD62D5" w:rsidRPr="008E3B9E">
        <w:rPr>
          <w:rFonts w:ascii="Arial" w:hAnsi="Arial" w:cs="Arial"/>
          <w:b/>
          <w:sz w:val="24"/>
          <w:szCs w:val="24"/>
        </w:rPr>
        <w:t>www.leilaovip.com</w:t>
      </w:r>
      <w:r w:rsidRPr="001D7CC8">
        <w:rPr>
          <w:rFonts w:ascii="Arial" w:hAnsi="Arial" w:cs="Arial"/>
          <w:sz w:val="24"/>
          <w:szCs w:val="24"/>
        </w:rPr>
        <w:t xml:space="preserve"> e se habilitarão, com antecedência de até 1 hora, sendo que os lances on-line se darão exclusivamente através do site, respeitado o lance mínimo e o incremento estabelecido. </w:t>
      </w:r>
    </w:p>
    <w:p w14:paraId="6A930BE2" w14:textId="77777777" w:rsidR="006B1CEE" w:rsidRPr="001D7CC8" w:rsidRDefault="006B1CEE" w:rsidP="00CD62D5">
      <w:pPr>
        <w:jc w:val="both"/>
        <w:rPr>
          <w:rFonts w:ascii="Arial" w:hAnsi="Arial" w:cs="Arial"/>
          <w:sz w:val="24"/>
          <w:szCs w:val="24"/>
        </w:rPr>
      </w:pPr>
      <w:r w:rsidRPr="006167A5">
        <w:rPr>
          <w:rFonts w:ascii="Arial" w:hAnsi="Arial" w:cs="Arial"/>
          <w:b/>
          <w:bCs/>
          <w:sz w:val="24"/>
          <w:szCs w:val="24"/>
        </w:rPr>
        <w:lastRenderedPageBreak/>
        <w:t>5.2.</w:t>
      </w:r>
      <w:r w:rsidRPr="001D7CC8">
        <w:rPr>
          <w:rFonts w:ascii="Arial" w:hAnsi="Arial" w:cs="Arial"/>
          <w:sz w:val="24"/>
          <w:szCs w:val="24"/>
        </w:rPr>
        <w:t xml:space="preserve"> O(s) fiduciante(s) será(</w:t>
      </w:r>
      <w:proofErr w:type="spellStart"/>
      <w:r w:rsidRPr="001D7CC8">
        <w:rPr>
          <w:rFonts w:ascii="Arial" w:hAnsi="Arial" w:cs="Arial"/>
          <w:sz w:val="24"/>
          <w:szCs w:val="24"/>
        </w:rPr>
        <w:t>ão</w:t>
      </w:r>
      <w:proofErr w:type="spellEnd"/>
      <w:r w:rsidRPr="001D7CC8">
        <w:rPr>
          <w:rFonts w:ascii="Arial" w:hAnsi="Arial" w:cs="Arial"/>
          <w:sz w:val="24"/>
          <w:szCs w:val="24"/>
        </w:rPr>
        <w:t xml:space="preserve">) comunicado(s) na forma do parágrafo 2º-A do artigo 27 da lei 9.514/97, das datas, horários e locais da realização dos leilões fiduciários, para no caso de interesse, exercer o direito de preferência na aquisição, na forma estabelecida no parágrafo 2ºB do mesmo artigo, devendo apresentar manifestação formal do interesse. </w:t>
      </w:r>
    </w:p>
    <w:p w14:paraId="6163ADFB" w14:textId="08DE021F" w:rsidR="006B1CEE" w:rsidRPr="001D7CC8" w:rsidRDefault="006B1CEE" w:rsidP="00CD62D5">
      <w:pPr>
        <w:jc w:val="both"/>
        <w:rPr>
          <w:rFonts w:ascii="Arial" w:hAnsi="Arial" w:cs="Arial"/>
          <w:sz w:val="24"/>
          <w:szCs w:val="24"/>
        </w:rPr>
      </w:pPr>
      <w:r w:rsidRPr="006167A5">
        <w:rPr>
          <w:rFonts w:ascii="Arial" w:hAnsi="Arial" w:cs="Arial"/>
          <w:b/>
          <w:bCs/>
          <w:sz w:val="24"/>
          <w:szCs w:val="24"/>
        </w:rPr>
        <w:t>5.3.</w:t>
      </w:r>
      <w:r w:rsidRPr="001D7CC8">
        <w:rPr>
          <w:rFonts w:ascii="Arial" w:hAnsi="Arial" w:cs="Arial"/>
          <w:sz w:val="24"/>
          <w:szCs w:val="24"/>
        </w:rPr>
        <w:t xml:space="preserve"> A(s) venda(s) será(</w:t>
      </w:r>
      <w:proofErr w:type="spellStart"/>
      <w:r w:rsidRPr="001D7CC8">
        <w:rPr>
          <w:rFonts w:ascii="Arial" w:hAnsi="Arial" w:cs="Arial"/>
          <w:sz w:val="24"/>
          <w:szCs w:val="24"/>
        </w:rPr>
        <w:t>ão</w:t>
      </w:r>
      <w:proofErr w:type="spellEnd"/>
      <w:r w:rsidRPr="001D7CC8">
        <w:rPr>
          <w:rFonts w:ascii="Arial" w:hAnsi="Arial" w:cs="Arial"/>
          <w:sz w:val="24"/>
          <w:szCs w:val="24"/>
        </w:rPr>
        <w:t xml:space="preserve">) efetuada(s) em caráter “ad corpus” e no estado de conservação física, documental/registral em que se encontra(m), inclusive em relação à eventual necessidade de averbação de construção/ampliação, que correrão por conta do arrematante. </w:t>
      </w:r>
    </w:p>
    <w:p w14:paraId="2CB96E35" w14:textId="39F7A3D5" w:rsidR="006B1CEE" w:rsidRPr="001D7CC8" w:rsidRDefault="006B1CEE" w:rsidP="005F6AFE">
      <w:pPr>
        <w:jc w:val="both"/>
        <w:rPr>
          <w:rFonts w:ascii="Arial" w:hAnsi="Arial" w:cs="Arial"/>
          <w:sz w:val="24"/>
          <w:szCs w:val="24"/>
        </w:rPr>
      </w:pPr>
      <w:r w:rsidRPr="006167A5">
        <w:rPr>
          <w:rFonts w:ascii="Arial" w:hAnsi="Arial" w:cs="Arial"/>
          <w:b/>
          <w:bCs/>
          <w:sz w:val="24"/>
          <w:szCs w:val="24"/>
        </w:rPr>
        <w:t>5.4.</w:t>
      </w:r>
      <w:r w:rsidRPr="001D7CC8">
        <w:rPr>
          <w:rFonts w:ascii="Arial" w:hAnsi="Arial" w:cs="Arial"/>
          <w:sz w:val="24"/>
          <w:szCs w:val="24"/>
        </w:rPr>
        <w:t xml:space="preserve"> Eventuais avisos/menções de ações judiciais, no site </w:t>
      </w:r>
      <w:r w:rsidR="002C16D8" w:rsidRPr="008E3B9E">
        <w:rPr>
          <w:rFonts w:ascii="Arial" w:hAnsi="Arial" w:cs="Arial"/>
          <w:b/>
          <w:sz w:val="24"/>
          <w:szCs w:val="24"/>
        </w:rPr>
        <w:t>www.leilaovip.com.br</w:t>
      </w:r>
      <w:r w:rsidRPr="001D7CC8">
        <w:rPr>
          <w:rFonts w:ascii="Arial" w:hAnsi="Arial" w:cs="Arial"/>
          <w:sz w:val="24"/>
          <w:szCs w:val="24"/>
        </w:rPr>
        <w:t xml:space="preserve"> na divulgação desse leilão, aderirão ao edital. </w:t>
      </w:r>
    </w:p>
    <w:p w14:paraId="71211B5D" w14:textId="4F5C8DD1" w:rsidR="006B1CEE" w:rsidRPr="001D7CC8" w:rsidRDefault="006B1CEE" w:rsidP="005F6AFE">
      <w:pPr>
        <w:jc w:val="both"/>
        <w:rPr>
          <w:rFonts w:ascii="Arial" w:hAnsi="Arial" w:cs="Arial"/>
          <w:sz w:val="24"/>
          <w:szCs w:val="24"/>
        </w:rPr>
      </w:pPr>
      <w:r w:rsidRPr="00A962F8">
        <w:rPr>
          <w:rFonts w:ascii="Arial" w:hAnsi="Arial" w:cs="Arial"/>
          <w:b/>
          <w:bCs/>
          <w:sz w:val="24"/>
          <w:szCs w:val="24"/>
        </w:rPr>
        <w:t>5.5.</w:t>
      </w:r>
      <w:r w:rsidRPr="001D7CC8">
        <w:rPr>
          <w:rFonts w:ascii="Arial" w:hAnsi="Arial" w:cs="Arial"/>
          <w:sz w:val="24"/>
          <w:szCs w:val="24"/>
        </w:rPr>
        <w:t xml:space="preserve"> Em caso de inadimplemento do valor de arrematação, por desistência do arrematante, desfar-se-á a venda e será cobrada uma multa moratória no valor de 4% (quatro por cento) da arrematação para pagamento de despesas administrativas, bem como poderá ainda o Leiloeiro emitir título de crédito para a cobrança de tais valores, encaminhando-o a protesto, por falta de pagamento, se for o caso, sem prejuízo da execução prevista no artigo 39, do Decreto nº 21.981/32, além da inclusão do arrematante nos serviços de proteção ao crédito. </w:t>
      </w:r>
    </w:p>
    <w:p w14:paraId="786D0EEB" w14:textId="554872DF" w:rsidR="006B1CEE" w:rsidRPr="001D7CC8" w:rsidRDefault="006B1CEE" w:rsidP="005F6AFE">
      <w:pPr>
        <w:jc w:val="both"/>
        <w:rPr>
          <w:rFonts w:ascii="Arial" w:hAnsi="Arial" w:cs="Arial"/>
          <w:sz w:val="24"/>
          <w:szCs w:val="24"/>
        </w:rPr>
      </w:pPr>
      <w:r w:rsidRPr="00A962F8">
        <w:rPr>
          <w:rFonts w:ascii="Arial" w:hAnsi="Arial" w:cs="Arial"/>
          <w:b/>
          <w:bCs/>
          <w:sz w:val="24"/>
          <w:szCs w:val="24"/>
        </w:rPr>
        <w:t>5.</w:t>
      </w:r>
      <w:r w:rsidR="00331E0E">
        <w:rPr>
          <w:rFonts w:ascii="Arial" w:hAnsi="Arial" w:cs="Arial"/>
          <w:b/>
          <w:bCs/>
          <w:sz w:val="24"/>
          <w:szCs w:val="24"/>
        </w:rPr>
        <w:t>6</w:t>
      </w:r>
      <w:r w:rsidRPr="00A962F8">
        <w:rPr>
          <w:rFonts w:ascii="Arial" w:hAnsi="Arial" w:cs="Arial"/>
          <w:b/>
          <w:bCs/>
          <w:sz w:val="24"/>
          <w:szCs w:val="24"/>
        </w:rPr>
        <w:t>.</w:t>
      </w:r>
      <w:r w:rsidRPr="001D7CC8">
        <w:rPr>
          <w:rFonts w:ascii="Arial" w:hAnsi="Arial" w:cs="Arial"/>
          <w:sz w:val="24"/>
          <w:szCs w:val="24"/>
        </w:rPr>
        <w:t xml:space="preserve"> Correrão por conta do(s) arrematante(s), todas as despesas,</w:t>
      </w:r>
      <w:r w:rsidR="00D074C1">
        <w:rPr>
          <w:rFonts w:ascii="Arial" w:hAnsi="Arial" w:cs="Arial"/>
          <w:sz w:val="24"/>
          <w:szCs w:val="24"/>
        </w:rPr>
        <w:t xml:space="preserve"> </w:t>
      </w:r>
      <w:r w:rsidRPr="001D7CC8">
        <w:rPr>
          <w:rFonts w:ascii="Arial" w:hAnsi="Arial" w:cs="Arial"/>
          <w:sz w:val="24"/>
          <w:szCs w:val="24"/>
        </w:rPr>
        <w:t xml:space="preserve">inclusive foro e laudêmio, se for o caso, relativos à(s) transferência(s) do(s) imóvel(eis) arrematado(s). </w:t>
      </w:r>
    </w:p>
    <w:p w14:paraId="2514C59B" w14:textId="4942E627" w:rsidR="006B1CEE" w:rsidRPr="001D7CC8" w:rsidRDefault="006B1CEE" w:rsidP="005F6AFE">
      <w:pPr>
        <w:jc w:val="both"/>
        <w:rPr>
          <w:rFonts w:ascii="Arial" w:hAnsi="Arial" w:cs="Arial"/>
          <w:sz w:val="24"/>
          <w:szCs w:val="24"/>
        </w:rPr>
      </w:pPr>
      <w:r w:rsidRPr="00A962F8">
        <w:rPr>
          <w:rFonts w:ascii="Arial" w:hAnsi="Arial" w:cs="Arial"/>
          <w:b/>
          <w:bCs/>
          <w:sz w:val="24"/>
          <w:szCs w:val="24"/>
        </w:rPr>
        <w:t>5.</w:t>
      </w:r>
      <w:r w:rsidR="00331E0E">
        <w:rPr>
          <w:rFonts w:ascii="Arial" w:hAnsi="Arial" w:cs="Arial"/>
          <w:b/>
          <w:bCs/>
          <w:sz w:val="24"/>
          <w:szCs w:val="24"/>
        </w:rPr>
        <w:t>7</w:t>
      </w:r>
      <w:r w:rsidRPr="00A962F8">
        <w:rPr>
          <w:rFonts w:ascii="Arial" w:hAnsi="Arial" w:cs="Arial"/>
          <w:b/>
          <w:bCs/>
          <w:sz w:val="24"/>
          <w:szCs w:val="24"/>
        </w:rPr>
        <w:t>.</w:t>
      </w:r>
      <w:r w:rsidRPr="001D7CC8">
        <w:rPr>
          <w:rFonts w:ascii="Arial" w:hAnsi="Arial" w:cs="Arial"/>
          <w:sz w:val="24"/>
          <w:szCs w:val="24"/>
        </w:rPr>
        <w:t xml:space="preserve"> Na forma do disposto no artigo 448, do Código Civil, o Vendedor se responsabiliza por eventual evicção, somente até o valor recebido a título de arremate, excluídas quaisquer perdas. </w:t>
      </w:r>
    </w:p>
    <w:p w14:paraId="5860BB11" w14:textId="3AB7FCFA" w:rsidR="006B1CEE" w:rsidRPr="001D7CC8" w:rsidRDefault="006B1CEE" w:rsidP="005F6AFE">
      <w:pPr>
        <w:jc w:val="both"/>
        <w:rPr>
          <w:rFonts w:ascii="Arial" w:hAnsi="Arial" w:cs="Arial"/>
          <w:sz w:val="24"/>
          <w:szCs w:val="24"/>
        </w:rPr>
      </w:pPr>
      <w:r w:rsidRPr="00A962F8">
        <w:rPr>
          <w:rFonts w:ascii="Arial" w:hAnsi="Arial" w:cs="Arial"/>
          <w:b/>
          <w:bCs/>
          <w:sz w:val="24"/>
          <w:szCs w:val="24"/>
        </w:rPr>
        <w:t>5.</w:t>
      </w:r>
      <w:r w:rsidR="00331E0E">
        <w:rPr>
          <w:rFonts w:ascii="Arial" w:hAnsi="Arial" w:cs="Arial"/>
          <w:b/>
          <w:bCs/>
          <w:sz w:val="24"/>
          <w:szCs w:val="24"/>
        </w:rPr>
        <w:t>8</w:t>
      </w:r>
      <w:r w:rsidRPr="00A962F8">
        <w:rPr>
          <w:rFonts w:ascii="Arial" w:hAnsi="Arial" w:cs="Arial"/>
          <w:b/>
          <w:bCs/>
          <w:sz w:val="24"/>
          <w:szCs w:val="24"/>
        </w:rPr>
        <w:t>.</w:t>
      </w:r>
      <w:r w:rsidRPr="001D7CC8">
        <w:rPr>
          <w:rFonts w:ascii="Arial" w:hAnsi="Arial" w:cs="Arial"/>
          <w:sz w:val="24"/>
          <w:szCs w:val="24"/>
        </w:rPr>
        <w:t xml:space="preserve"> O(s) arrematante(s) terá(</w:t>
      </w:r>
      <w:proofErr w:type="spellStart"/>
      <w:r w:rsidRPr="001D7CC8">
        <w:rPr>
          <w:rFonts w:ascii="Arial" w:hAnsi="Arial" w:cs="Arial"/>
          <w:sz w:val="24"/>
          <w:szCs w:val="24"/>
        </w:rPr>
        <w:t>ão</w:t>
      </w:r>
      <w:proofErr w:type="spellEnd"/>
      <w:r w:rsidRPr="001D7CC8">
        <w:rPr>
          <w:rFonts w:ascii="Arial" w:hAnsi="Arial" w:cs="Arial"/>
          <w:sz w:val="24"/>
          <w:szCs w:val="24"/>
        </w:rPr>
        <w:t xml:space="preserve">) o prazo de 24 horas, para efetuar o(s) pagamento(s) da totalidade do(s) preço(s) e da comissão do leiloeiro, correspondente a 5% sobre o valor de arremate, inclusive o devedor fiduciante, no caso do exercício do direito de preferência, na forma da lei. </w:t>
      </w:r>
    </w:p>
    <w:p w14:paraId="4F32EE55" w14:textId="12217537" w:rsidR="006B1CEE" w:rsidRDefault="006B1CEE" w:rsidP="005F6AFE">
      <w:pPr>
        <w:jc w:val="both"/>
        <w:rPr>
          <w:rFonts w:ascii="Arial" w:hAnsi="Arial" w:cs="Arial"/>
          <w:sz w:val="24"/>
          <w:szCs w:val="24"/>
        </w:rPr>
      </w:pPr>
      <w:r w:rsidRPr="00A962F8">
        <w:rPr>
          <w:rFonts w:ascii="Arial" w:hAnsi="Arial" w:cs="Arial"/>
          <w:b/>
          <w:bCs/>
          <w:sz w:val="24"/>
          <w:szCs w:val="24"/>
        </w:rPr>
        <w:t>5.</w:t>
      </w:r>
      <w:r w:rsidR="00331E0E">
        <w:rPr>
          <w:rFonts w:ascii="Arial" w:hAnsi="Arial" w:cs="Arial"/>
          <w:b/>
          <w:bCs/>
          <w:sz w:val="24"/>
          <w:szCs w:val="24"/>
        </w:rPr>
        <w:t>9</w:t>
      </w:r>
      <w:r w:rsidRPr="00A962F8">
        <w:rPr>
          <w:rFonts w:ascii="Arial" w:hAnsi="Arial" w:cs="Arial"/>
          <w:b/>
          <w:bCs/>
          <w:sz w:val="24"/>
          <w:szCs w:val="24"/>
        </w:rPr>
        <w:t>.</w:t>
      </w:r>
      <w:r w:rsidRPr="001D7CC8">
        <w:rPr>
          <w:rFonts w:ascii="Arial" w:hAnsi="Arial" w:cs="Arial"/>
          <w:sz w:val="24"/>
          <w:szCs w:val="24"/>
        </w:rPr>
        <w:t xml:space="preserve"> Caso haja arrematante, quer em primeiro ou segundo leilão, a escritura de venda e compra, será lavrada em até 60 dias, contados da data do leilão. </w:t>
      </w:r>
    </w:p>
    <w:p w14:paraId="5909BB71" w14:textId="4B31A8F7" w:rsidR="0022342E" w:rsidRPr="003502BF" w:rsidRDefault="0022342E" w:rsidP="0022342E">
      <w:pPr>
        <w:jc w:val="both"/>
        <w:rPr>
          <w:rFonts w:ascii="Arial" w:hAnsi="Arial" w:cs="Arial"/>
          <w:sz w:val="24"/>
          <w:szCs w:val="24"/>
        </w:rPr>
      </w:pPr>
      <w:r w:rsidRPr="0022342E">
        <w:rPr>
          <w:rFonts w:ascii="Arial" w:hAnsi="Arial" w:cs="Arial"/>
          <w:b/>
          <w:bCs/>
          <w:sz w:val="24"/>
          <w:szCs w:val="24"/>
        </w:rPr>
        <w:t>5.10.</w:t>
      </w:r>
      <w:r>
        <w:rPr>
          <w:rFonts w:ascii="Arial" w:hAnsi="Arial" w:cs="Arial"/>
          <w:sz w:val="24"/>
          <w:szCs w:val="24"/>
        </w:rPr>
        <w:t xml:space="preserve"> </w:t>
      </w:r>
      <w:r w:rsidRPr="003502BF">
        <w:rPr>
          <w:rFonts w:ascii="Arial" w:hAnsi="Arial" w:cs="Arial"/>
          <w:sz w:val="24"/>
          <w:szCs w:val="24"/>
        </w:rPr>
        <w:t>Correrão por conta do arrematante, todas as despesas relativas à transferência do imóvel arrematado, tais como, taxas, alvarás, certidões, ITBI - Imposto de transmissão de bens imóveis, foro e laudêmio, quando for o caso, escritura, emolumentos cartorários, registros etc.</w:t>
      </w:r>
    </w:p>
    <w:p w14:paraId="6568C753" w14:textId="4F17B4E2" w:rsidR="0022342E" w:rsidRPr="003502BF" w:rsidRDefault="0022342E" w:rsidP="0022342E">
      <w:pPr>
        <w:jc w:val="both"/>
        <w:rPr>
          <w:rFonts w:ascii="Arial" w:hAnsi="Arial" w:cs="Arial"/>
          <w:sz w:val="24"/>
          <w:szCs w:val="24"/>
        </w:rPr>
      </w:pPr>
      <w:r w:rsidRPr="0022342E">
        <w:rPr>
          <w:rFonts w:ascii="Arial" w:hAnsi="Arial" w:cs="Arial"/>
          <w:b/>
          <w:bCs/>
          <w:sz w:val="24"/>
          <w:szCs w:val="24"/>
        </w:rPr>
        <w:t>5.11.</w:t>
      </w:r>
      <w:r w:rsidRPr="003502BF">
        <w:rPr>
          <w:rFonts w:ascii="Arial" w:hAnsi="Arial" w:cs="Arial"/>
          <w:sz w:val="24"/>
          <w:szCs w:val="24"/>
        </w:rPr>
        <w:t xml:space="preserve"> Todos os débitos incidentes sobre o(s) imóvel(eis), que tenham fato gerador a partir da data da realização do leilão, serão de exclusiva responsabilidade do(s) arrematante(s).</w:t>
      </w:r>
    </w:p>
    <w:p w14:paraId="2055F649" w14:textId="35B673F9" w:rsidR="00331E0E" w:rsidRDefault="00331E0E" w:rsidP="00331E0E">
      <w:pPr>
        <w:jc w:val="both"/>
        <w:rPr>
          <w:rFonts w:ascii="Arial" w:hAnsi="Arial" w:cs="Arial"/>
          <w:sz w:val="24"/>
          <w:szCs w:val="24"/>
        </w:rPr>
      </w:pPr>
      <w:r w:rsidRPr="00A962F8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22342E">
        <w:rPr>
          <w:rFonts w:ascii="Arial" w:hAnsi="Arial" w:cs="Arial"/>
          <w:b/>
          <w:bCs/>
          <w:sz w:val="24"/>
          <w:szCs w:val="24"/>
        </w:rPr>
        <w:t>2</w:t>
      </w:r>
      <w:r w:rsidRPr="00A962F8">
        <w:rPr>
          <w:rFonts w:ascii="Arial" w:hAnsi="Arial" w:cs="Arial"/>
          <w:b/>
          <w:bCs/>
          <w:sz w:val="24"/>
          <w:szCs w:val="24"/>
        </w:rPr>
        <w:t>.</w:t>
      </w:r>
      <w:r w:rsidRPr="001D7CC8">
        <w:rPr>
          <w:rFonts w:ascii="Arial" w:hAnsi="Arial" w:cs="Arial"/>
          <w:sz w:val="24"/>
          <w:szCs w:val="24"/>
        </w:rPr>
        <w:t xml:space="preserve"> As demais condições obedecerão ao que regula o Decreto n° 21.981/32, com as alterações introduzidas pelo Decreto n° 22.427/33, que regulam a atividade da leiloaria.</w:t>
      </w:r>
    </w:p>
    <w:p w14:paraId="338BE29C" w14:textId="791FB817" w:rsidR="007C718E" w:rsidRDefault="007C718E" w:rsidP="00E31E4F">
      <w:pPr>
        <w:jc w:val="both"/>
        <w:rPr>
          <w:rFonts w:ascii="Arial" w:hAnsi="Arial" w:cs="Arial"/>
          <w:sz w:val="24"/>
          <w:szCs w:val="24"/>
        </w:rPr>
      </w:pPr>
    </w:p>
    <w:p w14:paraId="50E6519A" w14:textId="17AB5E48" w:rsidR="00E31E4F" w:rsidRDefault="00E31E4F" w:rsidP="00E31E4F">
      <w:pPr>
        <w:jc w:val="both"/>
        <w:rPr>
          <w:rFonts w:ascii="Arial" w:hAnsi="Arial" w:cs="Arial"/>
          <w:sz w:val="24"/>
          <w:szCs w:val="24"/>
        </w:rPr>
      </w:pPr>
      <w:r w:rsidRPr="00E31E4F">
        <w:rPr>
          <w:rFonts w:ascii="Arial" w:hAnsi="Arial" w:cs="Arial"/>
          <w:sz w:val="24"/>
          <w:szCs w:val="24"/>
        </w:rPr>
        <w:lastRenderedPageBreak/>
        <w:t>Para mais informações - tel.: 0800 717 8888 ou 11-3093-5252. Vicente de Paulo Albuquerque Costa Filho - Leiloeiro Oficial JUCEMA nº 12/96 e JUCESP nº 1086</w:t>
      </w:r>
      <w:r>
        <w:rPr>
          <w:rFonts w:ascii="Arial" w:hAnsi="Arial" w:cs="Arial"/>
          <w:sz w:val="24"/>
          <w:szCs w:val="24"/>
        </w:rPr>
        <w:t>.</w:t>
      </w:r>
    </w:p>
    <w:sectPr w:rsidR="00E31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EE"/>
    <w:rsid w:val="00006E0F"/>
    <w:rsid w:val="00006EB9"/>
    <w:rsid w:val="00024AF2"/>
    <w:rsid w:val="00032E30"/>
    <w:rsid w:val="00035A68"/>
    <w:rsid w:val="000622C8"/>
    <w:rsid w:val="00076840"/>
    <w:rsid w:val="000B11DB"/>
    <w:rsid w:val="000B1F8F"/>
    <w:rsid w:val="000B63F0"/>
    <w:rsid w:val="000C669C"/>
    <w:rsid w:val="000D632A"/>
    <w:rsid w:val="000F4B90"/>
    <w:rsid w:val="0010296A"/>
    <w:rsid w:val="00124A5F"/>
    <w:rsid w:val="00136FCB"/>
    <w:rsid w:val="00161790"/>
    <w:rsid w:val="0017434E"/>
    <w:rsid w:val="001A051A"/>
    <w:rsid w:val="001C73E6"/>
    <w:rsid w:val="001D7CC8"/>
    <w:rsid w:val="001F2828"/>
    <w:rsid w:val="002111DD"/>
    <w:rsid w:val="0022342E"/>
    <w:rsid w:val="00227450"/>
    <w:rsid w:val="002C16D8"/>
    <w:rsid w:val="002D0D90"/>
    <w:rsid w:val="002E0EAF"/>
    <w:rsid w:val="002F6588"/>
    <w:rsid w:val="002F6C76"/>
    <w:rsid w:val="00331E0E"/>
    <w:rsid w:val="00336B8F"/>
    <w:rsid w:val="00340A65"/>
    <w:rsid w:val="003502BF"/>
    <w:rsid w:val="00387B59"/>
    <w:rsid w:val="003A5D23"/>
    <w:rsid w:val="003B3E29"/>
    <w:rsid w:val="003F2E14"/>
    <w:rsid w:val="00412E62"/>
    <w:rsid w:val="00415AE2"/>
    <w:rsid w:val="004D1C2C"/>
    <w:rsid w:val="004E5A5B"/>
    <w:rsid w:val="005052C0"/>
    <w:rsid w:val="00506DA2"/>
    <w:rsid w:val="005202D1"/>
    <w:rsid w:val="00524932"/>
    <w:rsid w:val="00531E5A"/>
    <w:rsid w:val="00534432"/>
    <w:rsid w:val="00575510"/>
    <w:rsid w:val="005A4E31"/>
    <w:rsid w:val="005B2487"/>
    <w:rsid w:val="005C72B5"/>
    <w:rsid w:val="005E3932"/>
    <w:rsid w:val="005F6AFE"/>
    <w:rsid w:val="006167A5"/>
    <w:rsid w:val="00627661"/>
    <w:rsid w:val="00642B12"/>
    <w:rsid w:val="006A2993"/>
    <w:rsid w:val="006B1CEE"/>
    <w:rsid w:val="006C6504"/>
    <w:rsid w:val="006C7863"/>
    <w:rsid w:val="00721CDF"/>
    <w:rsid w:val="0073196D"/>
    <w:rsid w:val="00736E26"/>
    <w:rsid w:val="007A62AB"/>
    <w:rsid w:val="007C6D94"/>
    <w:rsid w:val="007C718E"/>
    <w:rsid w:val="007E7A8B"/>
    <w:rsid w:val="007F7277"/>
    <w:rsid w:val="00821612"/>
    <w:rsid w:val="00882696"/>
    <w:rsid w:val="00885F30"/>
    <w:rsid w:val="00896E3F"/>
    <w:rsid w:val="008B3D79"/>
    <w:rsid w:val="008C042A"/>
    <w:rsid w:val="008D7307"/>
    <w:rsid w:val="008F0F9F"/>
    <w:rsid w:val="00924451"/>
    <w:rsid w:val="009434DB"/>
    <w:rsid w:val="0097424C"/>
    <w:rsid w:val="009A1184"/>
    <w:rsid w:val="009A39CC"/>
    <w:rsid w:val="009D6AB6"/>
    <w:rsid w:val="00A20A02"/>
    <w:rsid w:val="00A21301"/>
    <w:rsid w:val="00A21C2E"/>
    <w:rsid w:val="00A962F8"/>
    <w:rsid w:val="00B53815"/>
    <w:rsid w:val="00B54723"/>
    <w:rsid w:val="00B61334"/>
    <w:rsid w:val="00B651C6"/>
    <w:rsid w:val="00B912A5"/>
    <w:rsid w:val="00BF656F"/>
    <w:rsid w:val="00C117D9"/>
    <w:rsid w:val="00C13437"/>
    <w:rsid w:val="00C20058"/>
    <w:rsid w:val="00C22DEB"/>
    <w:rsid w:val="00C44584"/>
    <w:rsid w:val="00C60750"/>
    <w:rsid w:val="00CA0A4C"/>
    <w:rsid w:val="00CC1C92"/>
    <w:rsid w:val="00CD62D5"/>
    <w:rsid w:val="00D074C1"/>
    <w:rsid w:val="00D139A5"/>
    <w:rsid w:val="00D15327"/>
    <w:rsid w:val="00D375FA"/>
    <w:rsid w:val="00DC2789"/>
    <w:rsid w:val="00DC5449"/>
    <w:rsid w:val="00DF288C"/>
    <w:rsid w:val="00E10B45"/>
    <w:rsid w:val="00E2172A"/>
    <w:rsid w:val="00E31E30"/>
    <w:rsid w:val="00E31E4F"/>
    <w:rsid w:val="00E36A8B"/>
    <w:rsid w:val="00E374AA"/>
    <w:rsid w:val="00E754E1"/>
    <w:rsid w:val="00EB5975"/>
    <w:rsid w:val="00EC39A8"/>
    <w:rsid w:val="00EF7A46"/>
    <w:rsid w:val="00F5115A"/>
    <w:rsid w:val="00FA5BB9"/>
    <w:rsid w:val="00FA742D"/>
    <w:rsid w:val="00FB2B65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DF11"/>
  <w15:chartTrackingRefBased/>
  <w15:docId w15:val="{1C4F6712-682F-438D-9972-263AB3F0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B68D-0C94-4262-B07C-A4B1534A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898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Melo Guerrero</dc:creator>
  <cp:keywords/>
  <dc:description/>
  <cp:lastModifiedBy>Rafaela Andrade</cp:lastModifiedBy>
  <cp:revision>83</cp:revision>
  <dcterms:created xsi:type="dcterms:W3CDTF">2021-12-09T15:24:00Z</dcterms:created>
  <dcterms:modified xsi:type="dcterms:W3CDTF">2022-01-17T12:47:00Z</dcterms:modified>
</cp:coreProperties>
</file>